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40" w:rsidRPr="009845C3" w:rsidRDefault="00284F40" w:rsidP="00284F40">
      <w:pPr>
        <w:rPr>
          <w:color w:val="FF0000"/>
          <w:sz w:val="32"/>
          <w:szCs w:val="32"/>
        </w:rPr>
      </w:pPr>
      <w:r w:rsidRPr="009845C3">
        <w:rPr>
          <w:color w:val="FF0000"/>
          <w:sz w:val="32"/>
          <w:szCs w:val="32"/>
        </w:rPr>
        <w:t>CIT144 Medical Terminology</w:t>
      </w:r>
    </w:p>
    <w:p w:rsidR="00284F40" w:rsidRDefault="00284F40" w:rsidP="00284F4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Student will demonstrate knowledge of medical terminology as it relates to diseases, disorders, procedures, and diagnostic testing by interpreting specific related case studies.</w:t>
      </w:r>
    </w:p>
    <w:p w:rsidR="00284F40" w:rsidRDefault="00284F40" w:rsidP="00284F40">
      <w:pPr>
        <w:pStyle w:val="ListParagraph"/>
        <w:rPr>
          <w:sz w:val="32"/>
          <w:szCs w:val="32"/>
        </w:rPr>
      </w:pPr>
    </w:p>
    <w:p w:rsidR="00284F40" w:rsidRPr="002045B1" w:rsidRDefault="00284F40" w:rsidP="00284F4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Student will demonstrate understanding of the practical use of medical terminology by interpreting case studies. </w:t>
      </w:r>
    </w:p>
    <w:p w:rsidR="001971A5" w:rsidRDefault="001971A5"/>
    <w:sectPr w:rsidR="001971A5" w:rsidSect="00614875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B1" w:rsidRDefault="00284F40">
    <w:pPr>
      <w:pStyle w:val="Header"/>
    </w:pPr>
    <w:r>
      <w:t xml:space="preserve">Submitted by Linda </w:t>
    </w:r>
    <w:proofErr w:type="gramStart"/>
    <w:r>
      <w:t xml:space="preserve">Bray </w:t>
    </w:r>
    <w:r>
      <w:t xml:space="preserve"> 8</w:t>
    </w:r>
    <w:proofErr w:type="gramEnd"/>
    <w:r>
      <w:t>/3/10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912"/>
    <w:multiLevelType w:val="hybridMultilevel"/>
    <w:tmpl w:val="AA8C3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F40"/>
    <w:rsid w:val="001971A5"/>
    <w:rsid w:val="0028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4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 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Brittanie Smith</dc:creator>
  <cp:keywords/>
  <dc:description/>
  <cp:lastModifiedBy>Brittanie Smith</cp:lastModifiedBy>
  <cp:revision>1</cp:revision>
  <dcterms:created xsi:type="dcterms:W3CDTF">2010-08-10T17:59:00Z</dcterms:created>
  <dcterms:modified xsi:type="dcterms:W3CDTF">2010-08-10T18:00:00Z</dcterms:modified>
</cp:coreProperties>
</file>